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55158" w:rsidRPr="00155158" w:rsidTr="001551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5158" w:rsidRPr="00155158" w:rsidRDefault="00155158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29 июня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5158" w:rsidRPr="00155158" w:rsidRDefault="00155158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N 1983-ОЗ</w:t>
            </w:r>
          </w:p>
        </w:tc>
      </w:tr>
    </w:tbl>
    <w:p w:rsidR="00155158" w:rsidRPr="00155158" w:rsidRDefault="001551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ЗАКОНОДАТЕЛЬНОЕ СОБРАНИЕ ОМСКОЙ ОБЛАСТИ</w:t>
      </w:r>
    </w:p>
    <w:p w:rsidR="00155158" w:rsidRPr="00155158" w:rsidRDefault="00155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ЗАКОН</w:t>
      </w:r>
    </w:p>
    <w:p w:rsidR="00155158" w:rsidRPr="00155158" w:rsidRDefault="00155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155158" w:rsidRPr="00155158" w:rsidRDefault="00155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 ПРОТИВОДЕЙСТВИИ КОРРУПЦИИ В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ЗС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от 15 июня 2017 г. N 142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Омской области от 25.12.2018 </w:t>
            </w:r>
            <w:hyperlink r:id="rId4" w:history="1">
              <w:r w:rsidRPr="00155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2124-ОЗ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03.12.2019 </w:t>
            </w:r>
            <w:hyperlink r:id="rId5" w:history="1">
              <w:r w:rsidRPr="00155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2218-ОЗ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31.03.2020 </w:t>
            </w:r>
            <w:hyperlink r:id="rId6" w:history="1">
              <w:r w:rsidRPr="00155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2246-ОЗ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28.04.2020 </w:t>
            </w:r>
            <w:hyperlink r:id="rId7" w:history="1">
              <w:r w:rsidRPr="00155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2264-ОЗ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18.06.2020 </w:t>
            </w:r>
            <w:hyperlink r:id="rId8" w:history="1">
              <w:r w:rsidRPr="001551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2283-ОЗ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1. Предмет регулирования настоящего Закона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Настоящий Закон регулирует отношения, связанные с проведением в Омской области государственной политики в области противодействия коррупции.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2. Правовая основа противодействия коррупции в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в Омской области составляют </w:t>
      </w:r>
      <w:hyperlink r:id="rId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 и иные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власти, законы Омской области и иные нормативные правовые акты Омской области, муниципальные правовые акты.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3. Организационные основы противодействия коррупции в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>1. Законодательное Собрание Омской области в соответствии с компетенцией: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1) проводит государственную политику в области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2) осуществляет законодательное регулирование отношений в области противодействия коррупции в Омской области;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3) осуществляет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областных законов в области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2. Губернатор Омской области в соответствии с компетенцией: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1) проводит государственную политику в области противодействия коррупции;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2) определяет задачи и компетенцию органов исполнительной власти Омской области, государственных органов Омской области, создаваемых в соответствии со </w:t>
      </w:r>
      <w:hyperlink r:id="rId1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в области противодействия коррупции;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3) организует работу по профилактике коррупционных и иных правонарушений в Омской области в соответствии с федеральным и областным законодательством;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4) организует взаимодействие органов исполнительной власти Омской области, государственных органов Омской области, создаваемых в соответствии со </w:t>
      </w:r>
      <w:hyperlink r:id="rId1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с федеральными органами исполнительной власти и их территориальными органами, иными государственными органами, органами местного самоуправления, институтами гражданского общества, организациями и физическими лицами в области противодействия коррупции;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5) осуществляет правовое регулирование отношений в области противодействия коррупции, в том числе утверждает: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план противодействия коррупции в органах исполнительной власти Омской области, государственных органах Омской области, создаваемых в соответствии со </w:t>
      </w:r>
      <w:hyperlink r:id="rId1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на очередной период;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коррупции в Омской области и ее состав;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рассмотрения комиссией по координации работы по противодействию коррупции в Омской 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государственной гражданской службы Омской области (далее - гражданская служба), назначение на которые и освобождение от которых осуществляется Губернатором Омской области, и урегулирования конфликта интересов, 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также отдельных документов, представленных в соответствии с законодательством;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об управлении Губернатора Омской области по профилактике коррупционных и иных правонарушений;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службы, при замещении которых государственные гражданские служащие Омской области (далее - гражданские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представлении гражданином Российской Федерации, претендующим на замещение должности гражданской службы, и гражданским служащим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представлении лицами,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Омской области, и лицами, замещающими государственные должности Омской области, для которых федеральными и областными законами не предусмотрено иное, сведений, представляемых гражданами, претендующими на замещение государственных должностей Омской области, в соответствии с нормативными правовыми актами Российской Федерации, а также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 проверке соблюдения лицами, замещающими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 Омской области, для которых федеральными и областными законами не предусмотрено иное, ограничений и запретов, требований о предотвращении или урегулировании конфликта интересов и исполнения ими обязанностей, установленных законодательством;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гражданскими служащими,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гражданскими служащими ограничений и запретов, требований о предотвращении или урегулировании конфликта интересов, исполнения ими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обязанностей и соблюдения требований к служебному поведению, установленных законодательством;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принятия решения об осуществлении контроля за соответствием расходов лиц, замещающих государственные должности Омской области, для которых федеральными и областными законами не предусмотрено иное, муниципальные должности, должности гражданской службы 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расходов их супруг (супругов) и несовершеннолетних детей доходам данных лиц и их супруг (супругов);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размещения на официальных сайтах государственных органов Омской области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лиц, замещающих государственные должности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Омской области, для которых федеральными и областными законами не предусмотрено иное, гражданских служащих, их супруг (супругов) и несовершеннолетних детей;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перечень должностей гражданской службы, предусмотренный </w:t>
      </w:r>
      <w:hyperlink r:id="rId2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должностей гражданской службы, при замещении которых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требованиях к размещению и наполнению разделов, посвященных вопросам противодействия коррупции, официальных сайтов Правительства Омской области, иных органов исполнительной власти Омской области, государственных органов Омской области, создаваемых в соответствии со </w:t>
      </w:r>
      <w:hyperlink r:id="rId3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области;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приема, хранения, определения стоимости подарков, полученных Губернатором Омской области, Председателем Правительства Омской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полномочий Губернатора Омской области, Председателя Правительства Омской области, их реализации (выкупа);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отдельные государственные должности Омской области, должности гражданской службы,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порядке уведомления о фактах обращения в целях склонения гражданского служащего, назначение на должность и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от должности которого осуществляется Губернатором Омской области,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образования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Омской области, в аппаратах избирательных комиссий муниципальных образований Омской области;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6) осуществляет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соблюдением и исполнением федерального и областного законодательства в области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7)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3. Правительство Омской области в соответствии с компетенцией: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1) проводит государственную политику в области противодействия коррупции;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2) осуществляет правовое регулирование отношений в области противодействия коррупции, в том числе утверждает: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должности руководителя государственного учреждения Омской области, лицами, замещающими данные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3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Омской области, и лицами, замещающими данные должности;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руководителей государственных учреждений Омской области, а также о доходах, об имуществе и обязательствах имущественного характера их супруг (супругов) и несовершеннолетних детей и предоставления указанных сведений средствам массовой информации для опубликования;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 и их проектов в органах исполнительной власти Омской области, государственных органах Омской области, создаваемых в соответствии со </w:t>
      </w:r>
      <w:hyperlink r:id="rId4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области;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3) обеспечивает исполнение федерального и областного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законодательства в области противодействия коррупции, принимает меры по устранению его нарушений;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4) осуществляет иные полномочия в области противодействия коррупции, предусмотренные федеральным и областным законодательством.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4. Иные государственные органы Омской области в соответствии с компетенцией: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1) осуществляют правовое регулирование отношений в области противодействия коррупции;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2) обеспечивают исполнение федерального и областного законодательства в области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3) реализуют основные направления деятельности государственных органов Омской области по повышению эффективности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4) применяют меры по профилактике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5) осуществляют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мониторинг;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6) создают условия для сообщения юридическими лицами и гражданами информации о фактах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7) осуществляют иные полномочия в области противодействия коррупции, предусмотренные федеральным и областным законодательством.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5. Органы местного самоуправления Омской области в соответствии с компетенцией: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1) проводят государственную политику в области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2) осуществляют иные полномочия в области противодействия коррупции, предусмотренные федеральным и областным законодательством, муниципальными правовыми актами.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4. Комиссия по координации работы по противодействию коррупции в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1. Комиссия по координации работы по противодействию коррупции в Омской области является постоянно действующим координационным органом при Губернаторе Омской области.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hyperlink r:id="rId44" w:history="1">
        <w:proofErr w:type="gramStart"/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комиссии по координации работы по противодействию коррупции в Омской области и ее состав, а также </w:t>
      </w:r>
      <w:hyperlink r:id="rId4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рассмотрения комиссией по координации работы по противодействию коррупции в Омской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области вопросов, касающихся соблюдения требований к служебному (должностному) поведению лиц, замещающих государственные должности Омской области, для которых федеральными и областными законами не предусмотрено иное, должности гражданской службы, назначение на которые и освобождение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от которых осуществляется Губернатором Омской области, и урегулирования конфликта интересов, а также отдельных документов, представленных в соответствии с законодательством, утверждаются Губернатором Омской области в соответствии с федеральным и областным законодательством.</w:t>
      </w:r>
      <w:proofErr w:type="gramEnd"/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5. Орган Омской области по профилактике коррупционных и иных правонарушений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1. Органом Омской области по профилактике коррупционных и иных правонарушений является управление Губернатора Омской области по профилактике коррупционных и иных правонарушений.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hyperlink r:id="rId4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об управлении Губернатора Омской области по профилактике коррупционных и иных правонарушений утверждается Губернатором Омской области в соответствии с федеральным и областным законодательством.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6. Комиссии по соблюдению требований к служебному поведению гражданских служащих (муниципальных служащих) и урегулированию конфликта интересов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1. Для соблюдения требований к служебному поведению гражданских служащих и урегулирования конфликта интересов в государственных органах Омской области в порядке, определяемом Президентом Российской Федерации, образуются комиссии по соблюдению требований к служебному поведению гражданских служащих и урегулированию конфликта интересов.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Омской области, в аппаратах избирательных комиссий муниципальных образований Омской области в </w:t>
      </w:r>
      <w:hyperlink r:id="rId4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>, определяемом нормативным правовым актом Губернатора Омской области и муниципальным нормативным правовым актом, могут образовываться комиссии по соблюдению требований к служебному поведению муниципальных служащих и урегулированию конфликта интересов.</w:t>
      </w:r>
      <w:proofErr w:type="gramEnd"/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Статья 6.1. Применение взысканий за несоблюдение муниципальным служащим ограничений и запретов, требований о предотвращении или об урегулировании конфликта интересов и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неисполнение обязанностей, установленных в целях противодействия коррупции</w:t>
      </w: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25.12.2018 N 2124-ОЗ)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Взыскания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предусмотренные </w:t>
      </w:r>
      <w:hyperlink r:id="rId4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не позднее шести месяцев со дня поступления информации о совершении муниципальным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5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31.03.2020 N 2246-ОЗ)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Уведомление (запрос) о необходимости представления объяснения передается муниципальному служащему под расписку (направляется почтовым отправлением, обеспечивающим возможность подтверждения факта вручения уведомления (запроса)).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 случае отказа муниципального служащего от получения уведомления (запроса) под расписку составляется соответствующий акт в письменной форме, который подписывается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 муниципального образования Омской области, ответственным за работу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правонарушений, составившим акт, а также двумя муниципальными служащими (работниками) органа местного самоуправления Омской области, аппарата избирательной комиссии муниципального образования Омской области, в котором (которой) замещает должность лицо, в отношении которого рассматривается вопрос о применении взыскания, подтверждающими отказ муниципального служащего от получения уведомления (запроса).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получения уведомления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(запроса) объяснение муниципальным служащим не представлено, составляется в письменной форме акт о непредставлении объяснения, который подписывается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муниципального образования Омской области, ответственным за работу по профилактике коррупционных и иных правонарушений, составившим акт, а также двумя муниципальными служащими (работниками) органа местного самоуправления Омской области, аппарата избирательной комиссии муниципального образования Омской области, в котором (которой) замещает должность лицо, в отношении которого рассматривается вопрос о применении взыскания, подтверждающими непредставление муниципальным служащим объяснения.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Взыскания, предусмотренные </w:t>
      </w:r>
      <w:hyperlink r:id="rId5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статьями 14.1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, </w:t>
      </w:r>
      <w:hyperlink r:id="rId5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на основании доклада о результатах проверки, проведенной подразделением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самоуправления Омской области, аппарата избирательной комиссии муниципального образования Омской области,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интересов, - и на основании рекомендации указанной комиссии.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С согласия муниципального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ответственного за работу по профилактике коррупционных и иных правонарушений, либо должностного лица органа местного самоуправления Омской области, аппарата избирательной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Омской области, ответственного за работу по профилактике коррупционных и иных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5. Муниципальный служащий вправе обжаловать взыскание в письменной форме в порядке, установленном законодательством.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6.2. Применение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</w:t>
      </w: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03.12.2019 N 2218-ОЗ)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является несущественным, могут быть применены меры ответственности, указанные в </w:t>
      </w:r>
      <w:hyperlink r:id="rId5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 "Об общих принципах организации местного самоуправления в Российской Федерации").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указанных в </w:t>
      </w:r>
      <w:hyperlink r:id="rId5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определяется муниципальным правовым актом в соответствии с настоящим Законом.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При применении мер ответственности, указанных в </w:t>
      </w:r>
      <w:hyperlink r:id="rId5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учитываются характер совершенного коррупционного правонарушения, его тяжесть, обстоятельства, при которых оно совершено, последствия, наступившие в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результате его совершения, а также особенности личности правонарушителя и предшествующие результаты исполнения им своих полномочий, соблюдения ограничений, запретов, исполнения обязанностей, установленных в целях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противодействия коррупции.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5"/>
      <w:bookmarkEnd w:id="0"/>
      <w:r w:rsidRPr="001551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Заявление Губернатора Омской области о применении к депутату представительного органа муниципального образования Омской области, члену выборного органа местного самоуправления Омской области, выборному должностному лицу местного самоуправления в Омской области мер ответственности, предусмотренных </w:t>
      </w:r>
      <w:hyperlink r:id="rId6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частью 7.3-1 статьи 40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рассматривается органом местного самоуправления, уполномоченным принимать соответствующее решение, в срок, не превышающий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тридцати дней со дня его поступления, а в случае, если заявление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 и поступило в период между сессиями представительного органа муниципального образования Омской области (выборного органа местного самоуправления Омской области), - не позднее чем через три месяца со дня его поступления.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В случае если заявление, указанное в </w:t>
      </w:r>
      <w:hyperlink w:anchor="P12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статьи, должно рассматриваться представительным органом муниципального образования Омской области (выборным органом местного самоуправления Омской области), решение о применении мер ответственности, указанных в </w:t>
      </w:r>
      <w:hyperlink r:id="rId6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части 7.3-1 статьи 40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принимается большинством голосов от общего числа депутатов представительного органа муниципального образования Омской области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(членов выборного органа местного самоуправления Омской области).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7. Планы противодействия коррупции и государственные программы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1. План противодействия коррупции является комплексом согласованных мероприятий правового, организационного, экономического, кадрового и иного характера, осуществляемых органами исполнительной власти Омской области, иными государственными органами Омской области, органами местного самоуправления Омской области, государственными учреждениями Омской области в целях противодействия коррупции в течение очередного периода.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1"/>
      <w:bookmarkEnd w:id="1"/>
      <w:r w:rsidRPr="00155158">
        <w:rPr>
          <w:rFonts w:ascii="Times New Roman" w:hAnsi="Times New Roman" w:cs="Times New Roman"/>
          <w:sz w:val="28"/>
          <w:szCs w:val="28"/>
        </w:rPr>
        <w:t xml:space="preserve">2. План противодействия коррупции в органах исполнительной власти Омской области, государственных органах Омской области, создаваемых в соответствии со </w:t>
      </w:r>
      <w:hyperlink r:id="rId6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на очередной период, определяемый Губернатором Омской области,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утверждается нормативным правовым актом Губернатора Омской области.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План противодействия коррупции в каждом органе исполнительной власти Омской области на очередной период, предусмотренный </w:t>
      </w:r>
      <w:hyperlink w:anchor="P13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нормативным правовым актом соответствующего органа исполнительной власти Омской области.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План противодействия коррупции в каждом государственном органе Омской области, не являющемся органом исполнительной власти Омской области, на очередной период, предусмотренный </w:t>
      </w:r>
      <w:hyperlink w:anchor="P13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правовым актом соответствующего государственного органа Омской области.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4. План противодействия коррупции в органе местного самоуправления Омской области на очередной период, определяемый соответствующим главой муниципального образования Омской области, может утверждаться муниципальным нормативным правовым актом.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5. План противодействия коррупции в государственном учреждении Омской области на очередной период, предусмотренный </w:t>
      </w:r>
      <w:hyperlink w:anchor="P13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статьи, утверждается локальным правовым актом государственного учреждения Омской области.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6. В целях обеспечения проведения государственной политики в области противодействия коррупции в Омской области по решению Правительства Омской области разрабатываются и утверждаются государственные программы Омской области в соответствии с законодательством.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8. Основные направления деятельности государственных органов Омской области по повышению эффективности противодействия коррупции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государственных органов Омской области по повышению эффективности противодействия коррупции являются основные направления, предусмотренные Федеральным </w:t>
      </w:r>
      <w:hyperlink r:id="rId6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в том числе: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1) проведение государственной политики в области противодействия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2) создание механизма взаимодействия государственных органов Омской области с гражданами и институтами гражданского общества;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3) принятие законодательных, административных и иных мер, направленных на привлечение гражданских служащих и муниципальных служащих, а также граждан к более активному участию в противодействии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коррупции, на формирование в обществе негативного отношения к коррупционному поведению;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4) совершенствование системы и структуры государственных органов Омской области, создание механизмов общественного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их деятельностью;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5) введение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6) унификация прав гражданских служащих и муниципальных служащих, лиц, замещающих государственные должности Омской области, должности глав муниципальных образований Омской области, иные муниципальные должности, а также устанавливаемых для указанных служащих и лиц ограничений, запретов и обязанностей;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7) обеспечение доступа граждан к информации о деятельности государственных органов Омской области и органов местного самоуправления Омской области;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8) обеспечение независимости средств массовой информации;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9) неукоснительное соблюдение принципов независимости судей и невмешательства в их судебную деятельность;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10) совершенствование организации деятельности контролирующих государственных органов Омской области по противодействию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11) совершенствование порядка прохождения гражданской службы и муниципальной службы;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13) устранение необоснованных запретов и ограничений, особенно в области экономической деятельности;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14) совершенствование порядка использования государственного имущества, государственных ресурсов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15) повышение уровня оплаты труда и социальной защищенности гражданских служащих;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16) усиление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решением вопросов, содержащихся в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обращениях граждан и юридических лиц;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17) передача части функций государственных органов Омской области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саморегулируемым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организациям, а также иным негосударственным организациям;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18) сокращение численности гражданских служащих с одновременным привлечением на гражданскую службу квалифицированных специалистов;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19) повышение ответственности государственных органов Омской области, органов местного самоуправления Омской области и их должностных лиц за непринятие мер по устранению причин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20) оптимизация и конкретизация полномочий государственных органов Омской области и их работников, которые должны быть отражены в административных и должностных регламентах.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9. Меры по профилактике коррупции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Профилактика коррупции в Омской области осуществляется путем применения основных мер, предусмотренных Федеральным </w:t>
      </w:r>
      <w:hyperlink r:id="rId6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в том числе: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1) формирование в обществе нетерпимости к коррупционному поведению;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Омской области, муниципальных нормативных правовых актов и их проектов;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3) рассмотрение в государственных органах Омской области не реже одного раза в квартал вопросов правоприменительной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4) предъявление в установленном законом порядке квалификационных требований к гражданам, претендующим на замещение государственных должностей Омской области, муниципальных должностей, должностей гражданской службы и муниципальной службы, а также проверка в установленном порядке сведений, представляемых указанными гражданами;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5) внедрение в практику кадровой работы государственных органов Омской области, органов местного самоуправления Омской области правила, в соответствии с которым длительное, безупречное и эффективное исполнение гражданским служащим или муниципальным служащим своих должностных обязанностей должно в обязательном порядке учитываться при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назначении его на вышестоящую должность, присвоении ему классного чина или при его поощрении;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6) развитие институтов общественного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коррупции, в том числе путем повышения роли общественных советов, созданных при органах исполнительной власти Омской области и органах местного самоуправления Омской области.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9.1. Порядок предварительного уведомления Губернатора Омской области лицами, замещающими государственные должности Омской области (за исключением депутатов Законодательного Собрания Омской области), об участии на безвозмездной основе в управлении некоторыми некоммерческими организациями</w:t>
      </w: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hyperlink r:id="rId6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28.04.2020 N 2264-ОЗ)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Лицо, замещающее государственную должность Омской области (за исключением депутатов Законодательного Собрания Омской области) (далее в настоящей статье - лицо, замещающее государственную должность Омской области), обязано уведомить Губернатора Омской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товарищества собственников недвижимости) (далее в настоящей статье - участие в управлении некоммерческой организацией) до начала такого участия.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Участие лица, замещающего государственную должность Омской области,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1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 подается лицом, замещающим государственную должность Омской области, Губернатору Омской области в письменной форме согласно приложению N 1 к настоящему Закону.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Уведомление об участии в управлении некоммерческой организацией регистрируется работником органа Омской области по профилактике коррупционных и иных правонарушений в </w:t>
      </w:r>
      <w:hyperlink w:anchor="P36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регистрации уведомлений об участии в управлении некоммерческой организацией (далее - журнал регистрации уведомлений) по форме согласно приложению N 2 к настоящему Закону в день его поступления в указанный орган.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Копия уведомления об участии в управлении некоммерческой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организацией с отметкой о регистрации незамедлительно выдается лицу, замещающему государственную должность Омской области, под расписку в журнале регистрации уведомлений либо направляется почтовым отправлением, обеспечивающим возможность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подтверждения факта вручения копии уведомления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4. Уведомление об участии в управлении некоммерческой организацией с отметкой о получении приобщается к личному делу лица, замещающего государственную должность Омской области, в течение десяти рабочих дней со дня его поступления в орган Омской области по профилактике коррупционных и иных правонарушений.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9.2. Порядок предварительного уведомления Губернатора Омской области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некоторыми некоммерческими организациями</w:t>
      </w: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hyperlink r:id="rId6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28.04.2020 N 2264-ОЗ)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 и осуществляющее свои полномочия на постоянной основе, обязано уведомить Губернатора Омской области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общественной организации, жилищного, жилищно-строительного, гаражного кооперативов, товарищества собственников недвижимости) (далее в настоящей статье - участие в управлении некоммерческой организацией) до начала такого участия.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Участие лица, замещающего муниципальную должность и осуществляющего свои полномочия на постоянной основе,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2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 подается лицом, замещающим муниципальную должность и осуществляющим свои полномочия на постоянной основе, в орган Омской области по профилактике коррупционных и иных правонарушений в письменной форме согласно приложению N 3 к настоящему Закону.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Уведомление об участии в управлении некоммерческой организацией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регистрируется работником органа Омской области по профилактике коррупционных и иных правонарушений в </w:t>
      </w:r>
      <w:hyperlink w:anchor="P48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регистрации уведомлений по форме согласно приложению N 4 к настоящему Закону в день его поступления в указанный орган.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Копия уведомления об участии в управлении некоммерческой организацией с отметкой о регистрации незамедлительно выдается лицу, замещающему муниципальную должность и осуществляющему свои полномочия на постоянной основе, под расписку в журнале регистрации уведомлений либо направляется почтовым отправлением, обеспечивающим возможность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подтверждения факта вручения копии уведомления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об участии в управлении некоммерческой организацией.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4. Уведомление об участии в управлении некоммерческой организацией хранится в органе Омской области по профилактике коррупционных и иных правонарушений в соответствии с законодательством.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9.3. Порядок получения муниципальными служащими разрешения представителя нанимателя (работодателя) на участие на безвозмездной основе в управлении некоторыми некоммерческими организациями</w:t>
      </w: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hyperlink r:id="rId6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28.04.2020 N 2264-ОЗ)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Муниципальный служащий обязан получить разрешение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недвижимости) (далее в настоящей статье - участие в управлении некоммерческой организацией).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550" w:history="1">
        <w:proofErr w:type="gramStart"/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получении разрешения на участие в управлении некоммерческой организацией (далее - заявление) подается муниципальным служащим в письменной форме согласно приложению N 5 к настоящему Закону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правонарушений, либо должностному лицу органа местного самоуправления Омской области, аппарата избирательной комиссии муниципального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образования Омской области,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3. К заявлению прилагается копия учредительного документа некоммерческой организации, в управлении которой муниципальный служащий предполагает участвовать.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До подачи заявления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 образования Омской области, ответственному за работу по профилактике коррупционных и иных правонарушений, муниципальный служащий лично представляет заявление руководителю структурного подразделения органа местного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самоуправления Омской области, аппарата избирательной комиссии муниципального образования Омской области (далее - руководитель структурного подразделения), в котором проходит муниципальную службу, либо лицу, его замещающему,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некоммерческой организацией.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либо лицо, его замещающее, рассматривает заявление в течение двух рабочих дней.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Заявление регистрируется в день его поступления в подразделение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либо должностному лицу органа местного самоуправления Омской области, аппарата избирательной комиссии муниципального образования Омской области, ответственному за работу по профилактике коррупционных и иных правонарушений, в </w:t>
      </w:r>
      <w:hyperlink w:anchor="P61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регистрации заявлений согласно приложению N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6 к настоящему Закону (далее - журнал регистрации заявлений).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Копия заявления с отметкой о регистрации незамедлительно выдается муниципальному служащему под расписку в журнале регистрации заявлений либо направляется почтовым отправлением, обеспечивающим возможность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подтверждения факта вручения копии заявления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Работник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ответственный за работу по профилактике коррупционных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осуществляет предварительное рассмотрение заявления и подготовку мотивированного заключения о возможности (невозможности) участия муниципального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служащего в управлении некоммерческой организацией (далее - мотивированное заключение).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работники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ответственные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могут проводить с согласия муниципального служащего, представившего заявление, собеседование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 ним, получать от него письменные пояснения.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7. Мотивированное заключение должно содержать: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1) информацию, изложенную в заявлении;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2) мнение руководителя структурного подразделения либо лица, его замещающего, о наличии возможности возникновения конфликта интересов при исполнении должностных обязанностей в случае участия муниципального служащего в управлении соответствующей некоммерческой организацией;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3) информацию, полученную при собеседовании с муниципальным служащим, представившим заявление (при ее наличии);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4) информацию, представленную муниципальным служащим в письменном пояснении к заявлению (при ее наличии);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5) анализ полномочий муниципального служащего по принятию решений по кадровым, организационно-техническим, финансовым, материально-техническим или иным вопросам в отношении соответствующей некоммерческой организации, в том числе решений, связанных с выдачей разрешений на осуществление данной некоммерческой организацией определенного вида деятельности и (или) отдельных действий;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6) анализ соблюдения муниципальным служащим запретов и ограничений, требований о предотвращении или об урегулировании конфликта интересов и исполнения им обязанностей, установленных законодательством Российской Федерации о муниципальной службе и о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противодействии коррупции;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7) мотивированный вывод по результатам предварительного рассмотрения заявления.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Заявление и мотивированное заключение в течение семи рабочих дней после регистрации заявления направляются работником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правонарушений, либо должностным лицом органа местного самоуправления Омской области, аппарата избирательной комиссии муниципального образования Омской области, ответственным за работу по профилактике коррупционных и иных правонарушений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представителю нанимателя (работодателю) для принятия решения.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(работодатель) в течение трех рабочих дней со дня поступления заявления и мотивированного заключения выносит одно из следующих решений: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6"/>
      <w:bookmarkEnd w:id="2"/>
      <w:proofErr w:type="gramStart"/>
      <w:r w:rsidRPr="00155158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7"/>
      <w:bookmarkEnd w:id="3"/>
      <w:r w:rsidRPr="00155158">
        <w:rPr>
          <w:rFonts w:ascii="Times New Roman" w:hAnsi="Times New Roman" w:cs="Times New Roman"/>
          <w:sz w:val="28"/>
          <w:szCs w:val="28"/>
        </w:rPr>
        <w:t>2) не разрешить муниципальному служащему участие в управлении некоммерческой организацией;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8"/>
      <w:bookmarkEnd w:id="4"/>
      <w:proofErr w:type="gramStart"/>
      <w:r w:rsidRPr="00155158">
        <w:rPr>
          <w:rFonts w:ascii="Times New Roman" w:hAnsi="Times New Roman" w:cs="Times New Roman"/>
          <w:sz w:val="28"/>
          <w:szCs w:val="28"/>
        </w:rPr>
        <w:t>3) направить заявление и мотивированное заключение на рассмотрение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на предмет наличия у муниципального служащего, представившего заявление, личной заинтересованности и возможности возникновения конфликта интересов в случае его участия в управлении некоммерческой организацией.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Основаниями для принятия представителем нанимателя (работодателем) решения, предусмотренного </w:t>
      </w:r>
      <w:hyperlink w:anchor="P21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подпунктом 2 пункта 9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статьи, являются осуществление муниципальным служащим функций муниципального (административного) управления в отношении соответствующей некоммерческой организации, несоблюдение (возможность несоблюдения) запретов, ограничений, требований о предотвращении или об урегулировании конфликта интересов, неисполнение (возможность неисполнения) им обязанностей, установленных законодательством Российской Федерации о муниципальной службе и о противодействии коррупции, в случае участия в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Заседание комиссии по соблюдению требований к служебному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по рассмотрению заявления и мотивированного заключения проводится не позднее семи рабочих дней со дня принятия решения представителем нанимателя (работодателем), предусмотренного </w:t>
      </w:r>
      <w:hyperlink w:anchor="P21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9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 Омской области, аппарате избирательной комиссии муниципального образования Омской области заявления и мотивированного заключения в соответствии с </w:t>
      </w:r>
      <w:hyperlink w:anchor="P21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9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 представитель нанимателя (работодатель) в течение трех рабочих дней принимает одно из решений, предусмотренных </w:t>
      </w:r>
      <w:hyperlink w:anchor="P21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подпунктами 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2 пункта 9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Работники подразделения органа местного самоуправления Омской области, аппарата избирательной комиссии муниципального образования Омской области, ответственные за работу по профилактике коррупционных и иных правонарушений, либо должностное лицо органа местного самоуправления Омской области, аппарата избирательной комиссии муниципального образования Омской области,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результатам рассмотрения заявления, мотивированного заключения уведомляют муниципального служащего о решении, принятом представителем нанимателя (работодателем), в письменной форме под расписку либо путем направления почтового отправления, обеспечивающего возможность подтверждения факта вручения решения, принятого представителем нанимателя (работодателем).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14. Заявление, мотивированное заключение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Статья 10.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Омской области, муниципальных нормативных правовых актов и их проектов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Омской области, муниципальных нормативных правовых актов и их проектов проводится государственными органами Омской области, органами местного самоуправления Омской области в целях выявления в них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Выявленные в проектах нормативных правовых актов Омской области, проектах муниципальных нормативных правовых актов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факторы устраняются до принятия указанных нормативных правовых актов.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Порядок проведения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 и их проектов в Законодательном Собрании Омской области определяется Регламентом Законодательного Собрания Омской области.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 и их проектов в органах исполнительной власти Омской области, государственных органах Омской области, создаваемых в соответствии со </w:t>
      </w:r>
      <w:hyperlink r:id="rId7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статьей 58.1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Устава (Основного Закона) Омской области, определяется Правительством Омской области.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18.06.2020 N 2283-ОЗ)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 в органах местного самоуправления Омской области определяется органами местного самоуправления Омской области.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Дополнительные гарантии обеспечения независимой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Омской области, муниципальных нормативных правовых актов и их проектов устанавливаются областным законодательством.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Дополнительные гарантии обеспечения независимой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их проектов также могут устанавливаться муниципальными нормативными правовыми актами.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Статья 11.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мониторинг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мониторингом в настоящем Законе понимается деятельность государственных органов Омской области, органов местного самоуправления Омской области, организаций, общественных объединений и граждан по обработке информации, включая ее сбор, накопление, систематизацию, хранение, исследование и анализ, осуществляемая постоянно или в течение периода, определяемого субъектом проведения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мониторинга, в целях оценки состояния коррупции в Омской области, достаточности и эффективности принимаемых мер по противодействию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мониторинг осуществляется путем учета коррупционных правонарушений, анализа документов, обращений граждан о фактах коррупции, проведения опросов, обработки и оценки данных о проявлениях коррупции.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3. Результаты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мониторинга используются в деятельности государственных органов Омской области, органов местного самоуправления Омской области.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Статья 12.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образование, пропаганда и просвещение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образованием признается единый целенаправленный процесс воспитания и обучения в области противодействия коррупции,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названной области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15515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пропагандой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формирования у граждан правового сознания, правовой культуры, нетерпимого отношения к проявлениям коррупции, укрепления доверия к государственным органам Омской области и органам местного самоуправления Омской области и их должностным лицам.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155158">
        <w:rPr>
          <w:rFonts w:ascii="Times New Roman" w:hAnsi="Times New Roman" w:cs="Times New Roman"/>
          <w:sz w:val="28"/>
          <w:szCs w:val="28"/>
        </w:rPr>
        <w:t>Антикоррупционным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просвещением признается деятельность государственных органов Омской области, органов местного самоуправления Омской области, организаций, средств массовой информации, институтов гражданского общества и граждан, осуществляемая в целях информирования граждан о содержании государственной политики в области противодействия коррупции, разъяснения положений федерального и областного законодательства, муниципальных правовых актов в области противодействия коррупции и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правил поведения.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4. Организация 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 xml:space="preserve"> образования, пропаганды и просвещения осуществляется в соответствии с федеральным и областным законодательством, муниципальными правовыми актами.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13. Взаимодействие государственных органов Омской области, органов местного самоуправления Омской области, правоохранительных и иных государственных органов, институтов гражданского общества, организаций и граждан по вопросам противодействия коррупции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Омской области, органы местного самоуправления Омской области, правоохранительные и иные государственные органы, институты гражданского общества, организации и граждане взаимодействуют по вопросам противодействия коррупции в соответствии с федеральным и областным законодательством, муниципальными правовыми актами.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14. Оказание поддержки социально ориентированным некоммерческим организациям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Органы государственной власти Омской области, органы местного самоуправления Омской области в соответствии с федеральным и областным законодательством, муниципальными правовыми актами могут оказывать поддержку, в том числе за счет средств областного бюджета, местных бюджетов, социально ориентированным некоммерческим организациям при условии осуществления ими в соответствии с учредительными документами деятельности по формированию в обществе нетерпимости к коррупционному поведению.</w:t>
      </w:r>
      <w:proofErr w:type="gramEnd"/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15. Финансирование мероприятий по противодействию коррупции в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1. Финансирование мероприятий по противодействию коррупции, осуществляемых государственными органами Омской области, обеспечивается за счет средств областного бюджета.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2. Финансирование мероприятий по противодействию коррупции, осуществляемых органами местного самоуправления Омской области, может обеспечиваться за счет средств местных бюджетов.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Статья 16. О признании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силу Закона Омской области от 28 апреля 2009 года N 1154-ОЗ "О противодействии коррупции в Омской области" и внесении изменений в отдельные законы Омской области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1. Признать утратившим силу </w:t>
      </w:r>
      <w:hyperlink r:id="rId7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28 апреля 2009 года N 1154-ОЗ "О противодействии коррупции в Омской области" (Омский вестник, 2009, 6 мая, N 41).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 государственных должностях Омской области и государственной гражданской службе Омской области (Омский вестник, 2004, 24 декабря, N 72; 2005, 28 января, N 4; 10 июня, N 31; 29 июля, N 42; 30 декабря, N 77; 2007, 8 февраля, N 8; 8 июня, N 46; 18 декабря, N 124;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2008, 26 июля, N 82; 27 ноября, N 139; 2009, 9 октября, N 91; 11 декабря, N 113; 2010, 11 марта, N 20; 23 июля, N 63; 30 декабря, N 94; 2011, 6 мая, N 18; 29 июля, N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31; 2012, 9 марта, N 10; 29 июня, N 28; 3 августа, N 34;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12 ноября, N 53; 8 декабря, N 58; 2013, 12 апреля, N 18; 19 июля, N 33; 13 декабря, N 60; 2014, 25 апреля, N 16; 6 июня, N 22; 4 июля, N 26; 25 июля, N 29; 7 ноября, N 46; 27 декабря, N 55; 2015, 1 мая, N 17;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2016, 22 июля, N 28; 11 ноября, N 45; 16 декабря, N 50; Официальный интернет-портал правовой информации (</w:t>
      </w:r>
      <w:proofErr w:type="spellStart"/>
      <w:r w:rsidRPr="0015515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155158">
        <w:rPr>
          <w:rFonts w:ascii="Times New Roman" w:hAnsi="Times New Roman" w:cs="Times New Roman"/>
          <w:sz w:val="28"/>
          <w:szCs w:val="28"/>
        </w:rPr>
        <w:t>), 2017, 24 апреля, N 5500201704240001) следующие изменения: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1) </w:t>
      </w:r>
      <w:hyperlink r:id="rId7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статью 8.1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2) </w:t>
      </w:r>
      <w:hyperlink r:id="rId75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 8.1 пункта 1 статьи 12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"8.1) сообщать в порядке, установленном федеральным и областным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;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3) те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кст </w:t>
      </w:r>
      <w:hyperlink r:id="rId7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proofErr w:type="gramEnd"/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атьи 12.1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"1. Лицо, замещающее государственную должность Омской области, обязано принимать меры по недопущению любой возможности возникновения конфликта интересов.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2. Губернатор Омской области, если ему стало известно о возникновении у лица, замещающего государственную должность Омской области, указанную в абзацах четвертом - седьмом, шестнадцатом статьи 3.1 настоящего Кодекса,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положения лица, замещающего государственную должность Омской области, указанную в абзацах четвертом - седьмом, шестнадцатом статьи 3.1 настоящего Кодекса,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4. Предотвращение и урегулирование конфликта интересов, стороной которого является лицо, замещающее государственную должность Омской области, указанную в абзацах четвертом - седьмом, шестнадцатом статьи 3.1 настоящего Кодекса, осуществляются путем отвода или самоотвода указанного лица в случаях и порядке, предусмотренных федеральным законодательством.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 xml:space="preserve">Непринятие лицом, замещающим государственную должность Омской области, указанную в абзацах четвертом - седьмом, шестнадцатом статьи 3.1 </w:t>
      </w:r>
      <w:r w:rsidRPr="00155158">
        <w:rPr>
          <w:rFonts w:ascii="Times New Roman" w:hAnsi="Times New Roman" w:cs="Times New Roman"/>
          <w:sz w:val="28"/>
          <w:szCs w:val="28"/>
        </w:rPr>
        <w:lastRenderedPageBreak/>
        <w:t>настоящего Кодекса, являющимся стороной конфликта интересов, мер по предотвращению или урегулированию конфликта интересов является правонарушением, влекущим освобождение указанного лица от замещаемой государственной должности Омской области в соответствии с федеральным и областным законодательством.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 случае если лицо, замещающее государственную должность Омской области, указанную в абзацах четвертом - седьмом, шестнадцатом статьи 3.1 настоящего Кодекса,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7. Порядок предотвращения и урегулирования конфликта интересов лицом, замещающим государственную должность Омской области, указанную в абзацах восьмом - пятнадцатом, семнадцатом - двадцать четвертом статьи 3.1 настоящего Кодекса, определяется в соответствии с федеральным и областным законом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77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31 июля 2012 года N 1475-ОЗ "О внесении изменений в отдельные законы Омской области" (Омский вестник, 2012, 3 августа, N 34) </w:t>
      </w:r>
      <w:hyperlink r:id="rId78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статью 3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4. В </w:t>
      </w:r>
      <w:hyperlink r:id="rId7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26 июня 2013 года N 1551-ОЗ "О внесении изменений в отдельные законы Омской области" (Омский вестник, 2013, 28 июня, N 30) </w:t>
      </w:r>
      <w:hyperlink r:id="rId8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5. В </w:t>
      </w:r>
      <w:hyperlink r:id="rId81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25 декабря 2014 года N 1713-ОЗ "О внесении изменений в отдельные законы Омской области" (Омский вестник, 2014, 27 декабря, N 55) </w:t>
      </w:r>
      <w:hyperlink r:id="rId82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5158" w:rsidRPr="00155158" w:rsidRDefault="00155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6. В </w:t>
      </w:r>
      <w:hyperlink r:id="rId8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Омской области от 30 апреля 2015 года N 1739-ОЗ "О внесении изменений в Кодекс о государственных должностях Омской области и государственной гражданской службе Омской области, отдельные законы Омской области и признании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силу отдельных законов Омской области" (Омский вестник, 2015, 1 мая, N 17) </w:t>
      </w:r>
      <w:hyperlink r:id="rId84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статью 2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Статья 17. Вступление в силу настоящего Закона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Губернатор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В.И.Назаров</w:t>
      </w:r>
    </w:p>
    <w:p w:rsidR="00155158" w:rsidRPr="00155158" w:rsidRDefault="001551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г. Омск</w:t>
      </w:r>
    </w:p>
    <w:p w:rsidR="00155158" w:rsidRPr="00155158" w:rsidRDefault="0015515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>29 июня 2017 года</w:t>
      </w:r>
    </w:p>
    <w:p w:rsidR="00155158" w:rsidRPr="00155158" w:rsidRDefault="00155158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N 1983-ОЗ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85" w:history="1">
              <w:r w:rsidRPr="001551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Омской области от 28.04.2020 N 2264-ОЗ)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Губернатору Омской области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должности)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1"/>
      <w:bookmarkEnd w:id="5"/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об участии на безвозмездной основе в управлении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политической партией, органом профессионального союза,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участия в съезде (конференции) или общем собрании иной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общественной организации,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гаражного кооперативов, товарищества собственников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недвижимости)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В соответствии с  </w:t>
      </w:r>
      <w:hyperlink r:id="rId86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 3.4 статьи 12.1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  закона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от  25  декабря  2008  года  N  273-ФЗ  "О  противодействии  коррупции"  я,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уведомляю   Вас   о   том,   что   с   "   " ______________________ 20  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-а)        участвовать        на        безвозмездной        основе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            управлении            некоммерческой             организацией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организации, адрес, виды деятельности)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организацией  будет  осуществляться  в  свободное от исполнения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обязанностей время и не повлечет за собой возникновения конфликта интересов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или   возможности   возникновения   конфликта   интересов   при  исполнении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      _______________________      "___" 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(подпись)        (расшифровка подписи)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Дата регистрации уведомления                   "___" 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          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(подпись лица, зарегистрировавшего               (расшифровка подписи)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уведомление)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87" w:history="1">
              <w:r w:rsidRPr="001551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Омской области от 28.04.2020 N 2264-ОЗ)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63"/>
      <w:bookmarkEnd w:id="6"/>
      <w:r w:rsidRPr="00155158">
        <w:rPr>
          <w:rFonts w:ascii="Times New Roman" w:hAnsi="Times New Roman" w:cs="Times New Roman"/>
          <w:sz w:val="28"/>
          <w:szCs w:val="28"/>
        </w:rPr>
        <w:t>ЖУРНАЛ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регистрации уведомлений об участии на безвозмездной основе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</w:t>
      </w:r>
      <w:proofErr w:type="gramEnd"/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в управлении политической партией, органом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>союза, участия в съезде (конференции) или общем собрании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иной общественной организации,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жилищно-строительного, гаражного кооперативов, товарищества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собственников недвижимости)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rPr>
          <w:rFonts w:ascii="Times New Roman" w:hAnsi="Times New Roman" w:cs="Times New Roman"/>
          <w:sz w:val="28"/>
          <w:szCs w:val="28"/>
        </w:rPr>
        <w:sectPr w:rsidR="00155158" w:rsidRPr="00155158" w:rsidSect="005A02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531"/>
        <w:gridCol w:w="2891"/>
        <w:gridCol w:w="1984"/>
        <w:gridCol w:w="2324"/>
        <w:gridCol w:w="2324"/>
      </w:tblGrid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должности, подпись лица, зарегистрировавшего уведомление</w:t>
            </w:r>
            <w:proofErr w:type="gramEnd"/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(копию получил, подпись лица, представившего уведомление) либо о направлении копии уведомления почтовым отправлением, обеспечивающим возможность подтверждения факта ее вручения</w:t>
            </w: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158" w:rsidRPr="00155158" w:rsidRDefault="00155158">
      <w:pPr>
        <w:rPr>
          <w:rFonts w:ascii="Times New Roman" w:hAnsi="Times New Roman" w:cs="Times New Roman"/>
          <w:sz w:val="28"/>
          <w:szCs w:val="28"/>
        </w:rPr>
        <w:sectPr w:rsidR="00155158" w:rsidRPr="001551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88" w:history="1">
              <w:r w:rsidRPr="001551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Омской области от 28.04.2020 N 2264-ОЗ)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Губернатору Омской области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         (инициалы, фамилия)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от 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должности)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27"/>
      <w:bookmarkEnd w:id="7"/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об участии на безвозмездной основе в управлении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некоммерческой организацией (кроме участия в управлении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политической партией, органом профессионального союза,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в том числе выборным органом первичной профсоюзной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организации, созданной в органе местного самоуправления,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участия в съезде (конференции) или общем собрании иной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общественной организации,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гаражного кооперативов, товарищества собственников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недвижимости)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В  соответствии  с  </w:t>
      </w:r>
      <w:hyperlink r:id="rId89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пунктом  2  части   3.5  статьи  12.1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закона  от  25 декабря  2008  года  N 273-ФЗ "О противодействии коррупции",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подпунктом  "б"  пункта  2 части  7  статьи  40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 Федерального  закона  от 6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октября   2003    года   N   131-ФЗ   "Об   общих   принципах   организации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местного     самоуправления      в      Российской      Федерации"       я,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(фамилия, имя, отчество (при наличии))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уведомляю  Вас о том, что с "   " ____________________ 20   г.  намере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-а)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участвовать   на   безвозмездной   основе   в   управлении   некоммерческой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организацией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организации, адрес, виды деятельности)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Участие   на   безвозмездной   основе   в   управлении   некоммерческой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организацией  будет  осуществляться  в  свободное от исполнения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обязанностей время и не повлечет за собой возникновения конфликта интересов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или   возможности   возникновения   конфликта   интересов   при  исполнении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      _______________________      "___" 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(подпись)        (расшифровка подписи)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журнале регистрации уведомлений              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Дата регистрации уведомления                   "___" 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          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(подпись лица, зарегистрировавшего               (расшифровка подписи)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уведомление)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91" w:history="1">
              <w:r w:rsidRPr="001551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Омской области от 28.04.2020 N 2264-ОЗ)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83"/>
      <w:bookmarkEnd w:id="8"/>
      <w:r w:rsidRPr="00155158">
        <w:rPr>
          <w:rFonts w:ascii="Times New Roman" w:hAnsi="Times New Roman" w:cs="Times New Roman"/>
          <w:sz w:val="28"/>
          <w:szCs w:val="28"/>
        </w:rPr>
        <w:t>ЖУРНАЛ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регистрации уведомлений об участии на безвозмездной основе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</w:t>
      </w:r>
      <w:proofErr w:type="gramEnd"/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в управлении политической партией, органом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>союза, в том числе выборным органом первичной профсоюзной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организации, созданной в органе местного самоуправления,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участия в съезде (конференции) или общем собрании иной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общественной организации,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гаражного кооперативов, товарищества собственников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недвижимости)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rPr>
          <w:rFonts w:ascii="Times New Roman" w:hAnsi="Times New Roman" w:cs="Times New Roman"/>
          <w:sz w:val="28"/>
          <w:szCs w:val="28"/>
        </w:rPr>
        <w:sectPr w:rsidR="00155158" w:rsidRPr="001551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531"/>
        <w:gridCol w:w="2891"/>
        <w:gridCol w:w="1984"/>
        <w:gridCol w:w="2324"/>
        <w:gridCol w:w="2324"/>
      </w:tblGrid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 лица, представившего уведомление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должности, подпись лица, зарегистрировавшего уведомление</w:t>
            </w:r>
            <w:proofErr w:type="gramEnd"/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уведомления (копию получил, подпись лица, представившего уведомление) либо о направлении копии уведомления почтовым отправлением, обеспечивающим возможность подтверждения факта ее вручения</w:t>
            </w: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158" w:rsidRPr="00155158" w:rsidRDefault="00155158">
      <w:pPr>
        <w:rPr>
          <w:rFonts w:ascii="Times New Roman" w:hAnsi="Times New Roman" w:cs="Times New Roman"/>
          <w:sz w:val="28"/>
          <w:szCs w:val="28"/>
        </w:rPr>
        <w:sectPr w:rsidR="00155158" w:rsidRPr="001551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92" w:history="1">
              <w:r w:rsidRPr="001551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Омской области от 28.04.2020 N 2264-ОЗ)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(должность, инициалы, фамилия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представителя нанимателя (работодателя))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от 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должности)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   (фамилия, имя, отчество (при наличии))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0"/>
      <w:bookmarkEnd w:id="9"/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о получении разрешения на участие на безвозмездной основе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(кроме участия в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управлении политической партией, органом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союза, в том числе выборным органом первичной профсоюзной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организации, созданной в органе местного самоуправления,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аппарате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участия в съезде (конференции) или общем собрании иной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общественной организации,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жилищно-строительного,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гаражного кооперативов, товарищества собственников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        недвижимости)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93" w:history="1">
        <w:r w:rsidRPr="0015515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3 части 1 статьи 14</w:t>
        </w:r>
      </w:hyperlink>
      <w:r w:rsidRPr="00155158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закона  от  2  марта 2007 года N 25-ФЗ "О муниципальной службе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организации, адрес, виды деятельности)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с "___" ____________________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lastRenderedPageBreak/>
        <w:t xml:space="preserve">    Участие   на   безвозмездной   основе   в   управлении   некоммерческой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организацией будет осуществляться в свободное от службы время и не повлечет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за  собой  возникновения  конфликта интересов или возможности возникновения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конфликта интересов при исполнении должностных обязанностей.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(копия учредительного документа некоммерческой организации)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      _______________________      "___" 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(подпись)        (расшифровка подписи)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Ознакомле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-а) 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(мнение руководителя структурного подразделения о наличии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возможности возникновения конфликта интересов при исполнении должностных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обязанностей в случае участия муниципального служащего в управлении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         некоммерческой организацией)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_______________________________________    ________________________________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(наименование должности, фамилия, имя,            (подпись, дата)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отчество (при наличии) руководителя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структурного подразделения)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журнале регистрации заявлений                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Дата регистрации заявления                     "___" _____________ 20___ г.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_____________________________________          ____________________________</w:t>
      </w:r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(подпись лица, зарегистрировавшего              (расшифровка подписи)</w:t>
      </w:r>
      <w:proofErr w:type="gramEnd"/>
    </w:p>
    <w:p w:rsidR="00155158" w:rsidRPr="00155158" w:rsidRDefault="0015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              заявление)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_______________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 Закону Омской области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"О противодействии коррупции</w:t>
      </w:r>
    </w:p>
    <w:p w:rsidR="00155158" w:rsidRPr="00155158" w:rsidRDefault="001551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Омской области"</w:t>
      </w:r>
    </w:p>
    <w:p w:rsidR="00155158" w:rsidRPr="00155158" w:rsidRDefault="00155158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55158" w:rsidRPr="001551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(введено </w:t>
            </w:r>
            <w:hyperlink r:id="rId94" w:history="1">
              <w:r w:rsidRPr="0015515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5515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Омской области от 28.04.2020 N 2264-ОЗ)</w:t>
            </w: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17"/>
      <w:bookmarkEnd w:id="10"/>
      <w:r w:rsidRPr="00155158">
        <w:rPr>
          <w:rFonts w:ascii="Times New Roman" w:hAnsi="Times New Roman" w:cs="Times New Roman"/>
          <w:sz w:val="28"/>
          <w:szCs w:val="28"/>
        </w:rPr>
        <w:t>ЖУРНАЛ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регистрации заявлений о получении разрешения на участие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организацией (кроме участия в управлении политической</w:t>
      </w:r>
      <w:proofErr w:type="gramEnd"/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партией, органом профессионального союза, в том числе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выборным органом первичной профсоюзной организации,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55158">
        <w:rPr>
          <w:rFonts w:ascii="Times New Roman" w:hAnsi="Times New Roman" w:cs="Times New Roman"/>
          <w:sz w:val="28"/>
          <w:szCs w:val="28"/>
        </w:rPr>
        <w:t>созданной в органе местного самоуправления, аппарате</w:t>
      </w:r>
      <w:proofErr w:type="gramEnd"/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образования, участия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в съезде (конференции) или общем собрании иной общественной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155158"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 w:rsidRPr="00155158">
        <w:rPr>
          <w:rFonts w:ascii="Times New Roman" w:hAnsi="Times New Roman" w:cs="Times New Roman"/>
          <w:sz w:val="28"/>
          <w:szCs w:val="28"/>
        </w:rPr>
        <w:t>, жилищно-строительного, гаражного</w:t>
      </w:r>
    </w:p>
    <w:p w:rsidR="00155158" w:rsidRPr="00155158" w:rsidRDefault="001551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158">
        <w:rPr>
          <w:rFonts w:ascii="Times New Roman" w:hAnsi="Times New Roman" w:cs="Times New Roman"/>
          <w:sz w:val="28"/>
          <w:szCs w:val="28"/>
        </w:rPr>
        <w:t>кооперативов, товарищества собственников недвижимости)</w:t>
      </w: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rPr>
          <w:rFonts w:ascii="Times New Roman" w:hAnsi="Times New Roman" w:cs="Times New Roman"/>
          <w:sz w:val="28"/>
          <w:szCs w:val="28"/>
        </w:rPr>
        <w:sectPr w:rsidR="00155158" w:rsidRPr="0015515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01"/>
        <w:gridCol w:w="1417"/>
        <w:gridCol w:w="1928"/>
        <w:gridCol w:w="1928"/>
        <w:gridCol w:w="2324"/>
        <w:gridCol w:w="2324"/>
        <w:gridCol w:w="1361"/>
      </w:tblGrid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141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 лица, представившего заявление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наличии), наименование должности, подпись лица, зарегистрировавшего заявление</w:t>
            </w:r>
            <w:proofErr w:type="gramEnd"/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Отметка о получении копии заявления (копию получил, подпись лица, представившего заявление) либо о направлении копии заявления почтовым отправлением, обеспечивающим возможность подтверждения факта ее вручения</w:t>
            </w:r>
          </w:p>
        </w:tc>
        <w:tc>
          <w:tcPr>
            <w:tcW w:w="136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Отметка о принятом решении</w:t>
            </w: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1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58" w:rsidRPr="00155158">
        <w:tc>
          <w:tcPr>
            <w:tcW w:w="567" w:type="dxa"/>
          </w:tcPr>
          <w:p w:rsidR="00155158" w:rsidRPr="00155158" w:rsidRDefault="001551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155158" w:rsidRPr="00155158" w:rsidRDefault="001551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155158" w:rsidRPr="00155158" w:rsidRDefault="00155158">
      <w:pPr>
        <w:rPr>
          <w:rFonts w:ascii="Times New Roman" w:hAnsi="Times New Roman" w:cs="Times New Roman"/>
          <w:sz w:val="28"/>
          <w:szCs w:val="28"/>
        </w:rPr>
      </w:pPr>
    </w:p>
    <w:sectPr w:rsidR="00155158" w:rsidRPr="00155158" w:rsidSect="004943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58"/>
    <w:rsid w:val="00155158"/>
    <w:rsid w:val="00E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5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5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5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55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51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51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18" Type="http://schemas.openxmlformats.org/officeDocument/2006/relationships/hyperlink" Target="consultantplus://offline/ref=DE5C0E67A36F8D2007331DE7AF916218A431B16235FE553251FA10A98E9568934967522F712F5C266893798B6AA6928B7E92F25F9A8A9151B49970B1i9EAD" TargetMode="External"/><Relationship Id="rId26" Type="http://schemas.openxmlformats.org/officeDocument/2006/relationships/hyperlink" Target="consultantplus://offline/ref=DE5C0E67A36F8D2007331DE7AF916218A431B16235F9543F5CF410A98E9568934967522F712F5C2668937A8D60A6928B7E92F25F9A8A9151B49970B1i9EAD" TargetMode="External"/><Relationship Id="rId39" Type="http://schemas.openxmlformats.org/officeDocument/2006/relationships/hyperlink" Target="consultantplus://offline/ref=DE5C0E67A36F8D2007331DE7AF916218A431B16235FD5D325BFD10A98E9568934967522F712F5C2668937B8C6AA6928B7E92F25F9A8A9151B49970B1i9EAD" TargetMode="External"/><Relationship Id="rId21" Type="http://schemas.openxmlformats.org/officeDocument/2006/relationships/hyperlink" Target="consultantplus://offline/ref=DE5C0E67A36F8D2007331DE7AF916218A431B16235FE5E395EFB10A98E9568934967522F712F5C2668937B8D63A6928B7E92F25F9A8A9151B49970B1i9EAD" TargetMode="External"/><Relationship Id="rId34" Type="http://schemas.openxmlformats.org/officeDocument/2006/relationships/hyperlink" Target="consultantplus://offline/ref=DE5C0E67A36F8D2007331DE7AF916218A431B16235FE553251F410A98E9568934967522F712F5C2668937B8D66A6928B7E92F25F9A8A9151B49970B1i9EAD" TargetMode="External"/><Relationship Id="rId42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47" Type="http://schemas.openxmlformats.org/officeDocument/2006/relationships/hyperlink" Target="consultantplus://offline/ref=DE5C0E67A36F8D2007331DE7AF916218A431B16235FF5A3C5CFB10A98E9568934967522F712F5C2668937B8C6AA6928B7E92F25F9A8A9151B49970B1i9EAD" TargetMode="External"/><Relationship Id="rId50" Type="http://schemas.openxmlformats.org/officeDocument/2006/relationships/hyperlink" Target="consultantplus://offline/ref=DE5C0E67A36F8D20073303EAB9FD3D11AF3CE96E31F9566D05A916FED1C56EC60927547F336005762CC6768C66B3C6D924C5FF5Di9EFD" TargetMode="External"/><Relationship Id="rId55" Type="http://schemas.openxmlformats.org/officeDocument/2006/relationships/hyperlink" Target="consultantplus://offline/ref=DE5C0E67A36F8D20073303EAB9FD3D11AF3CE96E31F9566D05A916FED1C56EC60927547A326B532569982FDD26F8CBDA3ED9FF5C80969150iAEBD" TargetMode="External"/><Relationship Id="rId63" Type="http://schemas.openxmlformats.org/officeDocument/2006/relationships/hyperlink" Target="consultantplus://offline/ref=DE5C0E67A36F8D2007331DE7AF916218A431B16235FE593D50FD10A98E9568934967522F712F5C2668937B8D64A6928B7E92F25F9A8A9151B49970B1i9EAD" TargetMode="External"/><Relationship Id="rId68" Type="http://schemas.openxmlformats.org/officeDocument/2006/relationships/hyperlink" Target="consultantplus://offline/ref=DE5C0E67A36F8D2007331DE7AF916218A431B16235FE5F325FF910A98E9568934967522F712F5C2668937B8E61A6928B7E92F25F9A8A9151B49970B1i9EAD" TargetMode="External"/><Relationship Id="rId76" Type="http://schemas.openxmlformats.org/officeDocument/2006/relationships/hyperlink" Target="consultantplus://offline/ref=DE5C0E67A36F8D2007331DE7AF916218A431B16235FA5A385AFE10A98E9568934967522F712F5C2668927A8E66A6928B7E92F25F9A8A9151B49970B1i9EAD" TargetMode="External"/><Relationship Id="rId84" Type="http://schemas.openxmlformats.org/officeDocument/2006/relationships/hyperlink" Target="consultantplus://offline/ref=DE5C0E67A36F8D2007331DE7AF916218A431B1623DF85A385FF64DA386CC64914E680D38766650276893738869F9979E6FCAFF5B8094924CA89B72iBE2D" TargetMode="External"/><Relationship Id="rId89" Type="http://schemas.openxmlformats.org/officeDocument/2006/relationships/hyperlink" Target="consultantplus://offline/ref=DE5C0E67A36F8D20073303EAB9FD3D11AF3FE76736F2566D05A916FED1C56EC609275479366E5A7339D72E8162A9D8DA39D9FD5F9Ci9E5D" TargetMode="External"/><Relationship Id="rId7" Type="http://schemas.openxmlformats.org/officeDocument/2006/relationships/hyperlink" Target="consultantplus://offline/ref=DE5C0E67A36F8D2007331DE7AF916218A431B16235FE5F325FF910A98E9568934967522F712F5C2668937B8C65A6928B7E92F25F9A8A9151B49970B1i9EAD" TargetMode="External"/><Relationship Id="rId71" Type="http://schemas.openxmlformats.org/officeDocument/2006/relationships/hyperlink" Target="consultantplus://offline/ref=DE5C0E67A36F8D2007331DE7AF916218A431B16235FE593D50FD10A98E9568934967522F712F5C2668937B8D65A6928B7E92F25F9A8A9151B49970B1i9EAD" TargetMode="External"/><Relationship Id="rId92" Type="http://schemas.openxmlformats.org/officeDocument/2006/relationships/hyperlink" Target="consultantplus://offline/ref=DE5C0E67A36F8D2007331DE7AF916218A431B16235FE5F325FF910A98E9568934967522F712F5C2668937B8561A6928B7E92F25F9A8A9151B49970B1i9E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5C0E67A36F8D2007331DE7AF916218A431B16235FE593D50FD10A98E9568934967522F712F5C2668937B8D61A6928B7E92F25F9A8A9151B49970B1i9EAD" TargetMode="External"/><Relationship Id="rId29" Type="http://schemas.openxmlformats.org/officeDocument/2006/relationships/hyperlink" Target="consultantplus://offline/ref=DE5C0E67A36F8D2007331DE7AF916218A431B16235FE553251F810A98E9568934967522F712F5C2668937B8D65A6928B7E92F25F9A8A9151B49970B1i9EAD" TargetMode="External"/><Relationship Id="rId11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24" Type="http://schemas.openxmlformats.org/officeDocument/2006/relationships/hyperlink" Target="consultantplus://offline/ref=DE5C0E67A36F8D2007331DE7AF916218A431B16235FD5E395DF510A98E9568934967522F712F5C2668937A8E6AA6928B7E92F25F9A8A9151B49970B1i9EAD" TargetMode="External"/><Relationship Id="rId32" Type="http://schemas.openxmlformats.org/officeDocument/2006/relationships/hyperlink" Target="consultantplus://offline/ref=DE5C0E67A36F8D2007331DE7AF916218A431B16235FE593D50FD10A98E9568934967522F712F5C2668937B8D66A6928B7E92F25F9A8A9151B49970B1i9EAD" TargetMode="External"/><Relationship Id="rId37" Type="http://schemas.openxmlformats.org/officeDocument/2006/relationships/hyperlink" Target="consultantplus://offline/ref=DE5C0E67A36F8D2007331DE7AF916218A431B16235FF5A3C5CFB10A98E9568934967522F712F5C2668937B8C6AA6928B7E92F25F9A8A9151B49970B1i9EAD" TargetMode="External"/><Relationship Id="rId40" Type="http://schemas.openxmlformats.org/officeDocument/2006/relationships/hyperlink" Target="consultantplus://offline/ref=DE5C0E67A36F8D2007331DE7AF916218A431B16235FD5D325BFC10A98E9568934967522F712F5C2668937B8C6BA6928B7E92F25F9A8A9151B49970B1i9EAD" TargetMode="External"/><Relationship Id="rId45" Type="http://schemas.openxmlformats.org/officeDocument/2006/relationships/hyperlink" Target="consultantplus://offline/ref=DE5C0E67A36F8D2007331DE7AF916218A431B16235FE553251FA10A98E9568934967522F712F5C266893798B6AA6928B7E92F25F9A8A9151B49970B1i9EAD" TargetMode="External"/><Relationship Id="rId53" Type="http://schemas.openxmlformats.org/officeDocument/2006/relationships/hyperlink" Target="consultantplus://offline/ref=DE5C0E67A36F8D20073303EAB9FD3D11AF3CE96E31F9566D05A916FED1C56EC60927547A326B532F61982FDD26F8CBDA3ED9FF5C80969150iAEBD" TargetMode="External"/><Relationship Id="rId58" Type="http://schemas.openxmlformats.org/officeDocument/2006/relationships/hyperlink" Target="consultantplus://offline/ref=DE5C0E67A36F8D20073303EAB9FD3D11AF3FE76F31FA566D05A916FED1C56EC6092754733A6B5A7339D72E8162A9D8DA39D9FD5F9Ci9E5D" TargetMode="External"/><Relationship Id="rId66" Type="http://schemas.openxmlformats.org/officeDocument/2006/relationships/hyperlink" Target="consultantplus://offline/ref=DE5C0E67A36F8D2007331DE7AF916218A431B16235FE5F325FF910A98E9568934967522F712F5C2668937B8C6AA6928B7E92F25F9A8A9151B49970B1i9EAD" TargetMode="External"/><Relationship Id="rId74" Type="http://schemas.openxmlformats.org/officeDocument/2006/relationships/hyperlink" Target="consultantplus://offline/ref=DE5C0E67A36F8D2007331DE7AF916218A431B16235FA5A385AFE10A98E9568934967522F712F5C266893738860A6928B7E92F25F9A8A9151B49970B1i9EAD" TargetMode="External"/><Relationship Id="rId79" Type="http://schemas.openxmlformats.org/officeDocument/2006/relationships/hyperlink" Target="consultantplus://offline/ref=DE5C0E67A36F8D2007331DE7AF916218A431B16233FE5E3E58F64DA386CC64914E680D2A763E5C276C8D7B8F7CAFC6D8i3EBD" TargetMode="External"/><Relationship Id="rId87" Type="http://schemas.openxmlformats.org/officeDocument/2006/relationships/hyperlink" Target="consultantplus://offline/ref=DE5C0E67A36F8D2007331DE7AF916218A431B16235FE5F325FF910A98E9568934967522F712F5C2668937B8B62A6928B7E92F25F9A8A9151B49970B1i9EAD" TargetMode="External"/><Relationship Id="rId5" Type="http://schemas.openxmlformats.org/officeDocument/2006/relationships/hyperlink" Target="consultantplus://offline/ref=DE5C0E67A36F8D2007331DE7AF916218A431B16235FF5A3351FE10A98E9568934967522F712F5C2668937B8C65A6928B7E92F25F9A8A9151B49970B1i9EAD" TargetMode="External"/><Relationship Id="rId61" Type="http://schemas.openxmlformats.org/officeDocument/2006/relationships/hyperlink" Target="consultantplus://offline/ref=DE5C0E67A36F8D20073303EAB9FD3D11AF3FE76F31FA566D05A916FED1C56EC6092754733A6B5A7339D72E8162A9D8DA39D9FD5F9Ci9E5D" TargetMode="External"/><Relationship Id="rId82" Type="http://schemas.openxmlformats.org/officeDocument/2006/relationships/hyperlink" Target="consultantplus://offline/ref=DE5C0E67A36F8D2007331DE7AF916218A431B1623DFB5E3E5FF64DA386CC64914E680D387666502768937B8469F9979E6FCAFF5B8094924CA89B72iBE2D" TargetMode="External"/><Relationship Id="rId90" Type="http://schemas.openxmlformats.org/officeDocument/2006/relationships/hyperlink" Target="consultantplus://offline/ref=DE5C0E67A36F8D20073303EAB9FD3D11AF3FE76F31FA566D05A916FED1C56EC609275472326A5A7339D72E8162A9D8DA39D9FD5F9Ci9E5D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DE5C0E67A36F8D2007331DE7AF916218A431B16235FE553251FB10A98E9568934967522F712F5C2668937B8D65A6928B7E92F25F9A8A9151B49970B1i9EAD" TargetMode="External"/><Relationship Id="rId14" Type="http://schemas.openxmlformats.org/officeDocument/2006/relationships/hyperlink" Target="consultantplus://offline/ref=DE5C0E67A36F8D2007331DE7AF916218A431B16235FE593D50FD10A98E9568934967522F712F5C2668937B8D63A6928B7E92F25F9A8A9151B49970B1i9EAD" TargetMode="External"/><Relationship Id="rId22" Type="http://schemas.openxmlformats.org/officeDocument/2006/relationships/hyperlink" Target="consultantplus://offline/ref=DE5C0E67A36F8D2007331DE7AF916218A431B16235FE5E395EF810A98E9568934967522F712F5C2668937D8A60A6928B7E92F25F9A8A9151B49970B1i9EAD" TargetMode="External"/><Relationship Id="rId27" Type="http://schemas.openxmlformats.org/officeDocument/2006/relationships/hyperlink" Target="consultantplus://offline/ref=DE5C0E67A36F8D2007331DE7AF916218A431B16235FD5E395DFB10A98E9568934967522F712F5C2668937B8462A6928B7E92F25F9A8A9151B49970B1i9EAD" TargetMode="External"/><Relationship Id="rId30" Type="http://schemas.openxmlformats.org/officeDocument/2006/relationships/hyperlink" Target="consultantplus://offline/ref=DE5C0E67A36F8D2007331DE7AF916218A431B16235FE553251F910A98E9568934967522F712F5C2668937A8A60A6928B7E92F25F9A8A9151B49970B1i9EAD" TargetMode="External"/><Relationship Id="rId35" Type="http://schemas.openxmlformats.org/officeDocument/2006/relationships/hyperlink" Target="consultantplus://offline/ref=DE5C0E67A36F8D2007331DE7AF916218A431B16235FE553251F510A98E9568934967522F712F5C2668937B896BA6928B7E92F25F9A8A9151B49970B1i9EAD" TargetMode="External"/><Relationship Id="rId43" Type="http://schemas.openxmlformats.org/officeDocument/2006/relationships/hyperlink" Target="consultantplus://offline/ref=DE5C0E67A36F8D2007331DE7AF916218A431B16235FE593D50FD10A98E9568934967522F712F5C2668937B8D67A6928B7E92F25F9A8A9151B49970B1i9EAD" TargetMode="External"/><Relationship Id="rId48" Type="http://schemas.openxmlformats.org/officeDocument/2006/relationships/hyperlink" Target="consultantplus://offline/ref=DE5C0E67A36F8D2007331DE7AF916218A431B16235F85B3959FE10A98E9568934967522F712F5C2668937B8C65A6928B7E92F25F9A8A9151B49970B1i9EAD" TargetMode="External"/><Relationship Id="rId56" Type="http://schemas.openxmlformats.org/officeDocument/2006/relationships/hyperlink" Target="consultantplus://offline/ref=DE5C0E67A36F8D2007331DE7AF916218A431B16235FF5A3351FE10A98E9568934967522F712F5C2668937B8C65A6928B7E92F25F9A8A9151B49970B1i9EAD" TargetMode="External"/><Relationship Id="rId64" Type="http://schemas.openxmlformats.org/officeDocument/2006/relationships/hyperlink" Target="consultantplus://offline/ref=DE5C0E67A36F8D20073303EAB9FD3D11AF3FE76736F2566D05A916FED1C56EC61B270C76326F4F276B8D798C60iAECD" TargetMode="External"/><Relationship Id="rId69" Type="http://schemas.openxmlformats.org/officeDocument/2006/relationships/hyperlink" Target="consultantplus://offline/ref=DE5C0E67A36F8D2007331DE7AF916218A431B16235FD5D3258F510A98E9568934967522F712F5C2668937B8962A6928B7E92F25F9A8A9151B49970B1i9EAD" TargetMode="External"/><Relationship Id="rId77" Type="http://schemas.openxmlformats.org/officeDocument/2006/relationships/hyperlink" Target="consultantplus://offline/ref=DE5C0E67A36F8D2007331DE7AF916218A431B16232FC5D3858F64DA386CC64914E680D2A763E5C276C8D7B8F7CAFC6D8i3EBD" TargetMode="External"/><Relationship Id="rId8" Type="http://schemas.openxmlformats.org/officeDocument/2006/relationships/hyperlink" Target="consultantplus://offline/ref=DE5C0E67A36F8D2007331DE7AF916218A431B16235FE593D50FD10A98E9568934967522F712F5C2668937B8C65A6928B7E92F25F9A8A9151B49970B1i9EAD" TargetMode="External"/><Relationship Id="rId51" Type="http://schemas.openxmlformats.org/officeDocument/2006/relationships/hyperlink" Target="consultantplus://offline/ref=DE5C0E67A36F8D20073303EAB9FD3D11AF3CE96E31F9566D05A916FED1C56EC60927547A326B532569982FDD26F8CBDA3ED9FF5C80969150iAEBD" TargetMode="External"/><Relationship Id="rId72" Type="http://schemas.openxmlformats.org/officeDocument/2006/relationships/hyperlink" Target="consultantplus://offline/ref=DE5C0E67A36F8D2007331DE7AF916218A431B1623DF85A3D50F64DA386CC64914E680D2A763E5C276C8D7B8F7CAFC6D8i3EBD" TargetMode="External"/><Relationship Id="rId80" Type="http://schemas.openxmlformats.org/officeDocument/2006/relationships/hyperlink" Target="consultantplus://offline/ref=DE5C0E67A36F8D2007331DE7AF916218A431B16233FE5E3E58F64DA386CC64914E680D387666502768937F8869F9979E6FCAFF5B8094924CA89B72iBE2D" TargetMode="External"/><Relationship Id="rId85" Type="http://schemas.openxmlformats.org/officeDocument/2006/relationships/hyperlink" Target="consultantplus://offline/ref=DE5C0E67A36F8D2007331DE7AF916218A431B16235FE5F325FF910A98E9568934967522F712F5C2668937B8960A6928B7E92F25F9A8A9151B49970B1i9EAD" TargetMode="External"/><Relationship Id="rId93" Type="http://schemas.openxmlformats.org/officeDocument/2006/relationships/hyperlink" Target="consultantplus://offline/ref=DE5C0E67A36F8D20073303EAB9FD3D11AF3CE96E31F9566D05A916FED1C56EC60927547A32635A7339D72E8162A9D8DA39D9FD5F9Ci9E5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5C0E67A36F8D2007331DE7AF916218A431B16235FE593D50FD10A98E9568934967522F712F5C2668937B8D62A6928B7E92F25F9A8A9151B49970B1i9EAD" TargetMode="External"/><Relationship Id="rId17" Type="http://schemas.openxmlformats.org/officeDocument/2006/relationships/hyperlink" Target="consultantplus://offline/ref=DE5C0E67A36F8D2007331DE7AF916218A431B16235FE553251FA10A98E9568934967522F712F5C2668937B8465A6928B7E92F25F9A8A9151B49970B1i9EAD" TargetMode="External"/><Relationship Id="rId25" Type="http://schemas.openxmlformats.org/officeDocument/2006/relationships/hyperlink" Target="consultantplus://offline/ref=DE5C0E67A36F8D2007331DE7AF916218A431B16235FD5E395DFD10A98E9568934967522F712F5C2668937B8C6AA6928B7E92F25F9A8A9151B49970B1i9EAD" TargetMode="External"/><Relationship Id="rId33" Type="http://schemas.openxmlformats.org/officeDocument/2006/relationships/hyperlink" Target="consultantplus://offline/ref=DE5C0E67A36F8D2007331DE7AF916218A431B16235F85C325AFF10A98E9568934967522F712F5C2668937B8D62A6928B7E92F25F9A8A9151B49970B1i9EAD" TargetMode="External"/><Relationship Id="rId38" Type="http://schemas.openxmlformats.org/officeDocument/2006/relationships/hyperlink" Target="consultantplus://offline/ref=DE5C0E67A36F8D2007331DE7AF916218A431B16235FD5D3258F410A98E9568934967522F712F5C266893788861A6928B7E92F25F9A8A9151B49970B1i9EAD" TargetMode="External"/><Relationship Id="rId46" Type="http://schemas.openxmlformats.org/officeDocument/2006/relationships/hyperlink" Target="consultantplus://offline/ref=DE5C0E67A36F8D2007331DE7AF916218A431B16235FE553251FB10A98E9568934967522F712F5C2668937B8D65A6928B7E92F25F9A8A9151B49970B1i9EAD" TargetMode="External"/><Relationship Id="rId59" Type="http://schemas.openxmlformats.org/officeDocument/2006/relationships/hyperlink" Target="consultantplus://offline/ref=DE5C0E67A36F8D20073303EAB9FD3D11AF3FE76F31FA566D05A916FED1C56EC6092754733A6B5A7339D72E8162A9D8DA39D9FD5F9Ci9E5D" TargetMode="External"/><Relationship Id="rId67" Type="http://schemas.openxmlformats.org/officeDocument/2006/relationships/hyperlink" Target="consultantplus://offline/ref=DE5C0E67A36F8D2007331DE7AF916218A431B16235FE5F325FF910A98E9568934967522F712F5C2668937B8D64A6928B7E92F25F9A8A9151B49970B1i9EAD" TargetMode="External"/><Relationship Id="rId20" Type="http://schemas.openxmlformats.org/officeDocument/2006/relationships/hyperlink" Target="consultantplus://offline/ref=DE5C0E67A36F8D2007331DE7AF916218A431B16235F85C325AF910A98E9568934967522F712F5C2668937B8E6BA6928B7E92F25F9A8A9151B49970B1i9EAD" TargetMode="External"/><Relationship Id="rId41" Type="http://schemas.openxmlformats.org/officeDocument/2006/relationships/hyperlink" Target="consultantplus://offline/ref=DE5C0E67A36F8D2007331DE7AF916218A431B16235FD5D3258F510A98E9568934967522F712F5C2668937B8962A6928B7E92F25F9A8A9151B49970B1i9EAD" TargetMode="External"/><Relationship Id="rId54" Type="http://schemas.openxmlformats.org/officeDocument/2006/relationships/hyperlink" Target="consultantplus://offline/ref=DE5C0E67A36F8D20073303EAB9FD3D11AF3CE96E31F9566D05A916FED1C56EC60927547F336005762CC6768C66B3C6D924C5FF5Di9EFD" TargetMode="External"/><Relationship Id="rId62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70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75" Type="http://schemas.openxmlformats.org/officeDocument/2006/relationships/hyperlink" Target="consultantplus://offline/ref=DE5C0E67A36F8D2007331DE7AF916218A431B16235FA5A385AFE10A98E9568934967522F712F5C26689372846BA6928B7E92F25F9A8A9151B49970B1i9EAD" TargetMode="External"/><Relationship Id="rId83" Type="http://schemas.openxmlformats.org/officeDocument/2006/relationships/hyperlink" Target="consultantplus://offline/ref=DE5C0E67A36F8D2007331DE7AF916218A431B1623DF85A385FF64DA386CC64914E680D2A763E5C276C8D7B8F7CAFC6D8i3EBD" TargetMode="External"/><Relationship Id="rId88" Type="http://schemas.openxmlformats.org/officeDocument/2006/relationships/hyperlink" Target="consultantplus://offline/ref=DE5C0E67A36F8D2007331DE7AF916218A431B16235FE5F325FF910A98E9568934967522F712F5C2668937B8B6AA6928B7E92F25F9A8A9151B49970B1i9EAD" TargetMode="External"/><Relationship Id="rId91" Type="http://schemas.openxmlformats.org/officeDocument/2006/relationships/hyperlink" Target="consultantplus://offline/ref=DE5C0E67A36F8D2007331DE7AF916218A431B16235FE5F325FF910A98E9568934967522F712F5C2668937B8467A6928B7E92F25F9A8A9151B49970B1i9EAD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5C0E67A36F8D2007331DE7AF916218A431B16235FE5C3251FE10A98E9568934967522F712F5C2668937B8C65A6928B7E92F25F9A8A9151B49970B1i9EAD" TargetMode="External"/><Relationship Id="rId15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23" Type="http://schemas.openxmlformats.org/officeDocument/2006/relationships/hyperlink" Target="consultantplus://offline/ref=DE5C0E67A36F8D2007331DE7AF916218A431B16235FD5E395DFA10A98E9568934967522F712F5C2668937A8C6AA6928B7E92F25F9A8A9151B49970B1i9EAD" TargetMode="External"/><Relationship Id="rId28" Type="http://schemas.openxmlformats.org/officeDocument/2006/relationships/hyperlink" Target="consultantplus://offline/ref=DE5C0E67A36F8D20073303EAB9FD3D11AF3FE76736F2566D05A916FED1C56EC6092754793A6005762CC6768C66B3C6D924C5FF5Di9EFD" TargetMode="External"/><Relationship Id="rId36" Type="http://schemas.openxmlformats.org/officeDocument/2006/relationships/hyperlink" Target="consultantplus://offline/ref=DE5C0E67A36F8D2007331DE7AF916218A431B16235FE55325EFB10A98E9568934967522F712F5C2668937B8C6AA6928B7E92F25F9A8A9151B49970B1i9EAD" TargetMode="External"/><Relationship Id="rId49" Type="http://schemas.openxmlformats.org/officeDocument/2006/relationships/hyperlink" Target="consultantplus://offline/ref=DE5C0E67A36F8D20073303EAB9FD3D11AF3CE96E31F9566D05A916FED1C56EC60927547A326B532F61982FDD26F8CBDA3ED9FF5C80969150iAEBD" TargetMode="External"/><Relationship Id="rId57" Type="http://schemas.openxmlformats.org/officeDocument/2006/relationships/hyperlink" Target="consultantplus://offline/ref=DE5C0E67A36F8D20073303EAB9FD3D11AF3FE76F31FA566D05A916FED1C56EC6092754733A6B5A7339D72E8162A9D8DA39D9FD5F9Ci9E5D" TargetMode="External"/><Relationship Id="rId10" Type="http://schemas.openxmlformats.org/officeDocument/2006/relationships/hyperlink" Target="consultantplus://offline/ref=DE5C0E67A36F8D20073303EAB9FD3D11AF3FE76736F2566D05A916FED1C56EC60927547A326B512660982FDD26F8CBDA3ED9FF5C80969150iAEBD" TargetMode="External"/><Relationship Id="rId31" Type="http://schemas.openxmlformats.org/officeDocument/2006/relationships/hyperlink" Target="consultantplus://offline/ref=DE5C0E67A36F8D2007331DE7AF916218A431B16235FE543D5AFC10A98E9568934967522F712F5C26689279846BA6928B7E92F25F9A8A9151B49970B1i9EAD" TargetMode="External"/><Relationship Id="rId44" Type="http://schemas.openxmlformats.org/officeDocument/2006/relationships/hyperlink" Target="consultantplus://offline/ref=DE5C0E67A36F8D2007331DE7AF916218A431B16235FE553251FA10A98E9568934967522F712F5C2668937B8465A6928B7E92F25F9A8A9151B49970B1i9EAD" TargetMode="External"/><Relationship Id="rId52" Type="http://schemas.openxmlformats.org/officeDocument/2006/relationships/hyperlink" Target="consultantplus://offline/ref=DE5C0E67A36F8D2007331DE7AF916218A431B16235FE5C3251FE10A98E9568934967522F712F5C2668937B8C65A6928B7E92F25F9A8A9151B49970B1i9EAD" TargetMode="External"/><Relationship Id="rId60" Type="http://schemas.openxmlformats.org/officeDocument/2006/relationships/hyperlink" Target="consultantplus://offline/ref=DE5C0E67A36F8D20073303EAB9FD3D11AF3FE76F31FA566D05A916FED1C56EC6092754733A6B5A7339D72E8162A9D8DA39D9FD5F9Ci9E5D" TargetMode="External"/><Relationship Id="rId65" Type="http://schemas.openxmlformats.org/officeDocument/2006/relationships/hyperlink" Target="consultantplus://offline/ref=DE5C0E67A36F8D20073303EAB9FD3D11AF3FE76736F2566D05A916FED1C56EC61B270C76326F4F276B8D798C60iAECD" TargetMode="External"/><Relationship Id="rId73" Type="http://schemas.openxmlformats.org/officeDocument/2006/relationships/hyperlink" Target="consultantplus://offline/ref=DE5C0E67A36F8D2007331DE7AF916218A431B16235FA5A385AFE10A98E9568934967522F632F042A6897658C61B3C4DA38iCE6D" TargetMode="External"/><Relationship Id="rId78" Type="http://schemas.openxmlformats.org/officeDocument/2006/relationships/hyperlink" Target="consultantplus://offline/ref=DE5C0E67A36F8D2007331DE7AF916218A431B16232FC5D3858F64DA386CC64914E680D38766650276893798969F9979E6FCAFF5B8094924CA89B72iBE2D" TargetMode="External"/><Relationship Id="rId81" Type="http://schemas.openxmlformats.org/officeDocument/2006/relationships/hyperlink" Target="consultantplus://offline/ref=DE5C0E67A36F8D2007331DE7AF916218A431B1623DFB5E3E5FF64DA386CC64914E680D2A763E5C276C8D7B8F7CAFC6D8i3EBD" TargetMode="External"/><Relationship Id="rId86" Type="http://schemas.openxmlformats.org/officeDocument/2006/relationships/hyperlink" Target="consultantplus://offline/ref=DE5C0E67A36F8D20073303EAB9FD3D11AF3FE76736F2566D05A916FED1C56EC60927547931625A7339D72E8162A9D8DA39D9FD5F9Ci9E5D" TargetMode="External"/><Relationship Id="rId94" Type="http://schemas.openxmlformats.org/officeDocument/2006/relationships/hyperlink" Target="consultantplus://offline/ref=DE5C0E67A36F8D2007331DE7AF916218A431B16235FE5F325FF910A98E9568934967522F712F5C2668937A8C60A6928B7E92F25F9A8A9151B49970B1i9EAD" TargetMode="External"/><Relationship Id="rId4" Type="http://schemas.openxmlformats.org/officeDocument/2006/relationships/hyperlink" Target="consultantplus://offline/ref=DE5C0E67A36F8D2007331DE7AF916218A431B16235F85B3959FE10A98E9568934967522F712F5C2668937B8C65A6928B7E92F25F9A8A9151B49970B1i9EAD" TargetMode="External"/><Relationship Id="rId9" Type="http://schemas.openxmlformats.org/officeDocument/2006/relationships/hyperlink" Target="consultantplus://offline/ref=DE5C0E67A36F8D20073303EAB9FD3D11AE32E86A3FAD016F54FC18FBD99534D61F6E597F2C6B52396A9379i8E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13467</Words>
  <Characters>76765</Characters>
  <Application>Microsoft Office Word</Application>
  <DocSecurity>0</DocSecurity>
  <Lines>639</Lines>
  <Paragraphs>180</Paragraphs>
  <ScaleCrop>false</ScaleCrop>
  <Company/>
  <LinksUpToDate>false</LinksUpToDate>
  <CharactersWithSpaces>90052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1</cp:revision>
  <dcterms:created xsi:type="dcterms:W3CDTF">2021-03-04T03:04:00Z</dcterms:created>
  <dcterms:modified xsi:type="dcterms:W3CDTF">2021-03-04T03:05:00Z</dcterms:modified>
</cp:coreProperties>
</file>